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4" w:rsidRPr="006844FA" w:rsidRDefault="003B4EFE" w:rsidP="003B4EFE">
      <w:pPr>
        <w:jc w:val="center"/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NORTHFIELD TOWNSHIP</w:t>
      </w:r>
    </w:p>
    <w:p w:rsidR="003B4EFE" w:rsidRPr="006844FA" w:rsidRDefault="003B4EFE" w:rsidP="003B4EFE">
      <w:pPr>
        <w:jc w:val="center"/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PARKS AND RECREATION BOARD</w:t>
      </w:r>
    </w:p>
    <w:p w:rsidR="003B4EFE" w:rsidRPr="006844FA" w:rsidRDefault="003B4EFE" w:rsidP="003B4EFE">
      <w:pPr>
        <w:jc w:val="center"/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Minutes – Meeting of January 16, 2014</w:t>
      </w:r>
    </w:p>
    <w:p w:rsidR="003B4EFE" w:rsidRDefault="003B4EFE" w:rsidP="003B4EFE">
      <w:pPr>
        <w:jc w:val="center"/>
        <w:rPr>
          <w:sz w:val="24"/>
          <w:szCs w:val="24"/>
        </w:rPr>
      </w:pPr>
    </w:p>
    <w:p w:rsidR="00065403" w:rsidRPr="006844FA" w:rsidRDefault="003B4EFE" w:rsidP="000654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 xml:space="preserve"> </w:t>
      </w:r>
      <w:r w:rsidR="00065403" w:rsidRPr="006844FA">
        <w:rPr>
          <w:b/>
          <w:sz w:val="24"/>
          <w:szCs w:val="24"/>
        </w:rPr>
        <w:t>Call to Order</w:t>
      </w:r>
    </w:p>
    <w:p w:rsidR="00065403" w:rsidRDefault="00065403" w:rsidP="00C35CEC">
      <w:pPr>
        <w:pStyle w:val="ListParagraph"/>
        <w:rPr>
          <w:sz w:val="24"/>
          <w:szCs w:val="24"/>
        </w:rPr>
      </w:pPr>
      <w:r w:rsidRPr="00065403">
        <w:rPr>
          <w:sz w:val="24"/>
          <w:szCs w:val="24"/>
        </w:rPr>
        <w:t>The meeting w</w:t>
      </w:r>
      <w:r>
        <w:rPr>
          <w:sz w:val="24"/>
          <w:szCs w:val="24"/>
        </w:rPr>
        <w:t>as called to order at 7:06 p.m.</w:t>
      </w:r>
    </w:p>
    <w:p w:rsidR="00C35CEC" w:rsidRDefault="00C35CEC" w:rsidP="00C35CEC">
      <w:pPr>
        <w:pStyle w:val="ListParagraph"/>
        <w:rPr>
          <w:sz w:val="24"/>
          <w:szCs w:val="24"/>
        </w:rPr>
      </w:pPr>
    </w:p>
    <w:p w:rsidR="00065403" w:rsidRPr="006844FA" w:rsidRDefault="00065403" w:rsidP="000654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Roll Call and Determination of Quorum</w:t>
      </w:r>
    </w:p>
    <w:p w:rsidR="00B20CD3" w:rsidRDefault="00B20CD3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Rusch, Gibbons, </w:t>
      </w:r>
      <w:proofErr w:type="spellStart"/>
      <w:r>
        <w:rPr>
          <w:sz w:val="24"/>
          <w:szCs w:val="24"/>
        </w:rPr>
        <w:t>Steuer</w:t>
      </w:r>
      <w:proofErr w:type="spellEnd"/>
      <w:r>
        <w:rPr>
          <w:sz w:val="24"/>
          <w:szCs w:val="24"/>
        </w:rPr>
        <w:t>, - present</w:t>
      </w:r>
    </w:p>
    <w:p w:rsidR="00B20CD3" w:rsidRDefault="00B20CD3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Vega – running late with notice</w:t>
      </w:r>
    </w:p>
    <w:p w:rsidR="00B20CD3" w:rsidRDefault="00B20CD3" w:rsidP="00C35CE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Delisle</w:t>
      </w:r>
      <w:proofErr w:type="spellEnd"/>
      <w:r>
        <w:rPr>
          <w:sz w:val="24"/>
          <w:szCs w:val="24"/>
        </w:rPr>
        <w:t xml:space="preserve"> – running late with notice</w:t>
      </w:r>
    </w:p>
    <w:p w:rsidR="00B20CD3" w:rsidRDefault="00B20CD3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Thomas – absent without notice</w:t>
      </w:r>
    </w:p>
    <w:p w:rsidR="00B20CD3" w:rsidRDefault="00B20CD3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Also present – Township Manager Howard Fink</w:t>
      </w:r>
      <w:proofErr w:type="gramStart"/>
      <w:r>
        <w:rPr>
          <w:sz w:val="24"/>
          <w:szCs w:val="24"/>
        </w:rPr>
        <w:t>,  Community</w:t>
      </w:r>
      <w:proofErr w:type="gramEnd"/>
      <w:r>
        <w:rPr>
          <w:sz w:val="24"/>
          <w:szCs w:val="24"/>
        </w:rPr>
        <w:t xml:space="preserve"> Center Director Tami Averill.</w:t>
      </w:r>
    </w:p>
    <w:p w:rsidR="00C35CEC" w:rsidRDefault="00C35CEC" w:rsidP="00C35CEC">
      <w:pPr>
        <w:pStyle w:val="ListParagraph"/>
        <w:rPr>
          <w:sz w:val="24"/>
          <w:szCs w:val="24"/>
        </w:rPr>
      </w:pPr>
    </w:p>
    <w:p w:rsidR="00C35CEC" w:rsidRPr="006844FA" w:rsidRDefault="00B20CD3" w:rsidP="000654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 xml:space="preserve">Approval  of Agenda </w:t>
      </w:r>
    </w:p>
    <w:p w:rsidR="00B20CD3" w:rsidRDefault="00B20CD3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Motion to approve the agenda as presented made by </w:t>
      </w:r>
      <w:proofErr w:type="spellStart"/>
      <w:r>
        <w:rPr>
          <w:sz w:val="24"/>
          <w:szCs w:val="24"/>
        </w:rPr>
        <w:t>Steuer</w:t>
      </w:r>
      <w:proofErr w:type="spellEnd"/>
      <w:r>
        <w:rPr>
          <w:sz w:val="24"/>
          <w:szCs w:val="24"/>
        </w:rPr>
        <w:t xml:space="preserve"> and supported by Gibbons, passed (3-0).  </w:t>
      </w:r>
    </w:p>
    <w:p w:rsidR="00C35CEC" w:rsidRDefault="00C35CEC" w:rsidP="00C35CEC">
      <w:pPr>
        <w:pStyle w:val="ListParagraph"/>
        <w:rPr>
          <w:sz w:val="24"/>
          <w:szCs w:val="24"/>
        </w:rPr>
      </w:pPr>
    </w:p>
    <w:p w:rsidR="00B20CD3" w:rsidRPr="006844FA" w:rsidRDefault="00B20CD3" w:rsidP="000654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First Call to the Public</w:t>
      </w:r>
    </w:p>
    <w:p w:rsidR="00B20CD3" w:rsidRDefault="00B20CD3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 present.</w:t>
      </w:r>
    </w:p>
    <w:p w:rsidR="00C35CEC" w:rsidRDefault="00C35CEC" w:rsidP="00C35CEC">
      <w:pPr>
        <w:pStyle w:val="ListParagraph"/>
        <w:rPr>
          <w:sz w:val="24"/>
          <w:szCs w:val="24"/>
        </w:rPr>
      </w:pPr>
    </w:p>
    <w:p w:rsidR="00B20CD3" w:rsidRDefault="00B20CD3" w:rsidP="000654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B20CD3" w:rsidRDefault="00B20CD3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Minutes for the 12/19/13 meeting were approved via motion by </w:t>
      </w:r>
      <w:proofErr w:type="spellStart"/>
      <w:r w:rsidR="005F54F3">
        <w:rPr>
          <w:sz w:val="24"/>
          <w:szCs w:val="24"/>
        </w:rPr>
        <w:t>Steuer</w:t>
      </w:r>
      <w:proofErr w:type="spellEnd"/>
      <w:r w:rsidR="005F54F3">
        <w:rPr>
          <w:sz w:val="24"/>
          <w:szCs w:val="24"/>
        </w:rPr>
        <w:t xml:space="preserve"> and supported by Gibbons (4-0).</w:t>
      </w:r>
    </w:p>
    <w:p w:rsidR="00C35CEC" w:rsidRDefault="00C35CEC" w:rsidP="00C35CEC">
      <w:pPr>
        <w:pStyle w:val="ListParagraph"/>
        <w:rPr>
          <w:sz w:val="24"/>
          <w:szCs w:val="24"/>
        </w:rPr>
      </w:pPr>
    </w:p>
    <w:p w:rsidR="005F54F3" w:rsidRPr="006844FA" w:rsidRDefault="005F54F3" w:rsidP="000654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Correspondence</w:t>
      </w:r>
    </w:p>
    <w:p w:rsidR="005F54F3" w:rsidRDefault="005F54F3" w:rsidP="00C35CE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</w:p>
    <w:p w:rsidR="00C35CEC" w:rsidRDefault="00C35CEC" w:rsidP="00C35CEC">
      <w:pPr>
        <w:pStyle w:val="ListParagraph"/>
        <w:rPr>
          <w:sz w:val="24"/>
          <w:szCs w:val="24"/>
        </w:rPr>
      </w:pPr>
    </w:p>
    <w:p w:rsidR="005F54F3" w:rsidRPr="006844FA" w:rsidRDefault="005F54F3" w:rsidP="000654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Policy Discussion</w:t>
      </w:r>
    </w:p>
    <w:p w:rsidR="005F54F3" w:rsidRPr="006844FA" w:rsidRDefault="005F54F3" w:rsidP="00C35C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Dog Park</w:t>
      </w:r>
    </w:p>
    <w:p w:rsidR="005F54F3" w:rsidRDefault="005F54F3" w:rsidP="00C35CE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r w:rsidR="006844FA">
        <w:rPr>
          <w:sz w:val="24"/>
          <w:szCs w:val="24"/>
        </w:rPr>
        <w:t>price quote</w:t>
      </w:r>
      <w:r>
        <w:rPr>
          <w:sz w:val="24"/>
          <w:szCs w:val="24"/>
        </w:rPr>
        <w:t xml:space="preserve"> from Sign</w:t>
      </w:r>
      <w:r w:rsidR="000B2C19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0B2C19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Rama for three signs (2 by the road and one for the park entrance) was presented</w:t>
      </w:r>
      <w:r w:rsidR="006844FA">
        <w:rPr>
          <w:sz w:val="24"/>
          <w:szCs w:val="24"/>
        </w:rPr>
        <w:t xml:space="preserve"> by David Gibbons</w:t>
      </w:r>
      <w:r>
        <w:rPr>
          <w:sz w:val="24"/>
          <w:szCs w:val="24"/>
        </w:rPr>
        <w:t xml:space="preserve">.  Howard Fink will follow-up with the county regarding signs.  This item was tabled until the February meeting.  </w:t>
      </w:r>
    </w:p>
    <w:p w:rsidR="006844FA" w:rsidRPr="006844FA" w:rsidRDefault="006844FA" w:rsidP="006844FA">
      <w:pPr>
        <w:rPr>
          <w:sz w:val="24"/>
          <w:szCs w:val="24"/>
        </w:rPr>
      </w:pPr>
    </w:p>
    <w:p w:rsidR="00C35CEC" w:rsidRDefault="00C35CEC" w:rsidP="00C35CEC">
      <w:pPr>
        <w:pStyle w:val="ListParagraph"/>
        <w:ind w:left="1080"/>
        <w:rPr>
          <w:sz w:val="24"/>
          <w:szCs w:val="24"/>
        </w:rPr>
      </w:pPr>
    </w:p>
    <w:p w:rsidR="006844FA" w:rsidRPr="006844FA" w:rsidRDefault="005F54F3" w:rsidP="00C35C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 xml:space="preserve">SWOT procedure for </w:t>
      </w:r>
      <w:r w:rsidR="006844FA" w:rsidRPr="006844FA">
        <w:rPr>
          <w:b/>
          <w:sz w:val="24"/>
          <w:szCs w:val="24"/>
        </w:rPr>
        <w:t>Parks and Recreation Master P</w:t>
      </w:r>
      <w:r w:rsidRPr="006844FA">
        <w:rPr>
          <w:b/>
          <w:sz w:val="24"/>
          <w:szCs w:val="24"/>
        </w:rPr>
        <w:t>lan</w:t>
      </w:r>
    </w:p>
    <w:p w:rsidR="005F54F3" w:rsidRPr="006844FA" w:rsidRDefault="005F54F3" w:rsidP="006844FA">
      <w:pPr>
        <w:pStyle w:val="ListParagraph"/>
        <w:ind w:left="1080"/>
        <w:rPr>
          <w:sz w:val="24"/>
          <w:szCs w:val="24"/>
        </w:rPr>
      </w:pPr>
      <w:r w:rsidRPr="006844FA">
        <w:rPr>
          <w:sz w:val="24"/>
          <w:szCs w:val="24"/>
        </w:rPr>
        <w:t xml:space="preserve"> Howard Fink led the Board in a SWOT analysis discussion of completing the Parks and Recreation 5-year Plan.   The results of last month’s discussion were reviewed and enhanced.  Further discussion of goals and action plans </w:t>
      </w:r>
      <w:r w:rsidR="005266A5" w:rsidRPr="006844FA">
        <w:rPr>
          <w:sz w:val="24"/>
          <w:szCs w:val="24"/>
        </w:rPr>
        <w:t xml:space="preserve">continued and good progress was made.  This process will be continued at the next meeting.  </w:t>
      </w:r>
    </w:p>
    <w:p w:rsidR="00C35CEC" w:rsidRDefault="00C35CEC" w:rsidP="00C35CEC">
      <w:pPr>
        <w:pStyle w:val="ListParagraph"/>
        <w:ind w:left="1080"/>
        <w:rPr>
          <w:sz w:val="24"/>
          <w:szCs w:val="24"/>
        </w:rPr>
      </w:pPr>
    </w:p>
    <w:p w:rsidR="00C35CEC" w:rsidRDefault="005266A5" w:rsidP="005907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4FA">
        <w:rPr>
          <w:b/>
          <w:sz w:val="24"/>
          <w:szCs w:val="24"/>
        </w:rPr>
        <w:t xml:space="preserve">Grant discussion </w:t>
      </w:r>
      <w:r w:rsidR="006844FA">
        <w:rPr>
          <w:b/>
          <w:sz w:val="24"/>
          <w:szCs w:val="24"/>
        </w:rPr>
        <w:t>–</w:t>
      </w:r>
    </w:p>
    <w:p w:rsidR="005266A5" w:rsidRPr="006844FA" w:rsidRDefault="00C35CEC" w:rsidP="00C35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 xml:space="preserve"> </w:t>
      </w:r>
      <w:r w:rsidR="005266A5" w:rsidRPr="006844FA">
        <w:rPr>
          <w:b/>
          <w:sz w:val="24"/>
          <w:szCs w:val="24"/>
        </w:rPr>
        <w:t>Comments of Board Members</w:t>
      </w:r>
    </w:p>
    <w:p w:rsidR="005266A5" w:rsidRDefault="005266A5" w:rsidP="00C35CE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</w:p>
    <w:p w:rsidR="006844FA" w:rsidRDefault="006844FA" w:rsidP="00C35CEC">
      <w:pPr>
        <w:pStyle w:val="ListParagraph"/>
        <w:rPr>
          <w:sz w:val="24"/>
          <w:szCs w:val="24"/>
        </w:rPr>
      </w:pPr>
    </w:p>
    <w:p w:rsidR="005266A5" w:rsidRPr="006844FA" w:rsidRDefault="005266A5" w:rsidP="00C35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Second Call to the Public.</w:t>
      </w:r>
    </w:p>
    <w:p w:rsidR="005266A5" w:rsidRDefault="005266A5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 present.</w:t>
      </w:r>
    </w:p>
    <w:p w:rsidR="006844FA" w:rsidRDefault="006844FA" w:rsidP="00C35CEC">
      <w:pPr>
        <w:pStyle w:val="ListParagraph"/>
        <w:rPr>
          <w:sz w:val="24"/>
          <w:szCs w:val="24"/>
        </w:rPr>
      </w:pPr>
    </w:p>
    <w:p w:rsidR="005266A5" w:rsidRPr="006844FA" w:rsidRDefault="005266A5" w:rsidP="00C35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Announcement of Next Meeting</w:t>
      </w:r>
    </w:p>
    <w:p w:rsidR="005266A5" w:rsidRDefault="005266A5" w:rsidP="00C35C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next meeting was scheduled </w:t>
      </w:r>
      <w:r w:rsidR="00590724">
        <w:rPr>
          <w:sz w:val="24"/>
          <w:szCs w:val="24"/>
        </w:rPr>
        <w:t xml:space="preserve">for Feb. </w:t>
      </w:r>
      <w:proofErr w:type="gramStart"/>
      <w:r w:rsidR="00590724">
        <w:rPr>
          <w:sz w:val="24"/>
          <w:szCs w:val="24"/>
        </w:rPr>
        <w:t xml:space="preserve">20 </w:t>
      </w:r>
      <w:r w:rsidR="00C35CEC">
        <w:rPr>
          <w:sz w:val="24"/>
          <w:szCs w:val="24"/>
        </w:rPr>
        <w:t xml:space="preserve"> at</w:t>
      </w:r>
      <w:proofErr w:type="gramEnd"/>
      <w:r w:rsidR="00C35CEC">
        <w:rPr>
          <w:sz w:val="24"/>
          <w:szCs w:val="24"/>
        </w:rPr>
        <w:t xml:space="preserve"> 7:00p.m.</w:t>
      </w:r>
    </w:p>
    <w:p w:rsidR="006844FA" w:rsidRDefault="006844FA" w:rsidP="00C35CEC">
      <w:pPr>
        <w:pStyle w:val="ListParagraph"/>
        <w:rPr>
          <w:sz w:val="24"/>
          <w:szCs w:val="24"/>
        </w:rPr>
      </w:pPr>
    </w:p>
    <w:p w:rsidR="00C35CEC" w:rsidRPr="006844FA" w:rsidRDefault="00C35CEC" w:rsidP="00C35C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FA">
        <w:rPr>
          <w:b/>
          <w:sz w:val="24"/>
          <w:szCs w:val="24"/>
        </w:rPr>
        <w:t>Adjournment</w:t>
      </w:r>
    </w:p>
    <w:p w:rsidR="00C35CEC" w:rsidRPr="00065403" w:rsidRDefault="00C35CEC" w:rsidP="00C35CE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adjourn by Gibbons, supported by Rusch, passed (4-0).</w:t>
      </w:r>
      <w:proofErr w:type="gramEnd"/>
      <w:r>
        <w:rPr>
          <w:sz w:val="24"/>
          <w:szCs w:val="24"/>
        </w:rPr>
        <w:t xml:space="preserve">  Meeting adjourned at 9:10p.m.</w:t>
      </w:r>
    </w:p>
    <w:p w:rsidR="003B4EFE" w:rsidRPr="003B4EFE" w:rsidRDefault="003B4EFE" w:rsidP="003B4EFE">
      <w:pPr>
        <w:jc w:val="center"/>
        <w:rPr>
          <w:sz w:val="24"/>
          <w:szCs w:val="24"/>
        </w:rPr>
      </w:pPr>
    </w:p>
    <w:sectPr w:rsidR="003B4EFE" w:rsidRPr="003B4EFE" w:rsidSect="00B5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EE"/>
    <w:multiLevelType w:val="hybridMultilevel"/>
    <w:tmpl w:val="2CA4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BF0"/>
    <w:multiLevelType w:val="hybridMultilevel"/>
    <w:tmpl w:val="D7B48DB8"/>
    <w:lvl w:ilvl="0" w:tplc="98B26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3B4EFE"/>
    <w:rsid w:val="00065403"/>
    <w:rsid w:val="00085D65"/>
    <w:rsid w:val="000B2C19"/>
    <w:rsid w:val="00270F71"/>
    <w:rsid w:val="002E0CE4"/>
    <w:rsid w:val="003B4EFE"/>
    <w:rsid w:val="005266A5"/>
    <w:rsid w:val="00590724"/>
    <w:rsid w:val="005F54F3"/>
    <w:rsid w:val="006844FA"/>
    <w:rsid w:val="006F57C3"/>
    <w:rsid w:val="008A4DCC"/>
    <w:rsid w:val="00B20CD3"/>
    <w:rsid w:val="00B56743"/>
    <w:rsid w:val="00C3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NHS-1</dc:creator>
  <cp:lastModifiedBy>jennifer carlisle</cp:lastModifiedBy>
  <cp:revision>2</cp:revision>
  <dcterms:created xsi:type="dcterms:W3CDTF">2014-03-27T13:34:00Z</dcterms:created>
  <dcterms:modified xsi:type="dcterms:W3CDTF">2014-03-27T13:34:00Z</dcterms:modified>
</cp:coreProperties>
</file>